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7" w:rsidRPr="00C40252" w:rsidRDefault="00212EF7" w:rsidP="00212EF7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  <w:r w:rsidRPr="00C40252">
        <w:rPr>
          <w:rFonts w:ascii="Times New Roman" w:hAnsi="Times New Roman"/>
          <w:sz w:val="24"/>
          <w:szCs w:val="24"/>
          <w:lang w:val="lv-LV"/>
        </w:rPr>
        <w:t xml:space="preserve">Informācija </w:t>
      </w:r>
      <w:r w:rsidR="009C43F0" w:rsidRPr="00C40252">
        <w:rPr>
          <w:rFonts w:ascii="Times New Roman" w:hAnsi="Times New Roman"/>
          <w:sz w:val="24"/>
          <w:szCs w:val="24"/>
          <w:lang w:val="lv-LV"/>
        </w:rPr>
        <w:t>pašvaldību plašsaziņas</w:t>
      </w:r>
      <w:r w:rsidRPr="00C40252">
        <w:rPr>
          <w:rFonts w:ascii="Times New Roman" w:hAnsi="Times New Roman"/>
          <w:sz w:val="24"/>
          <w:szCs w:val="24"/>
          <w:lang w:val="lv-LV"/>
        </w:rPr>
        <w:t xml:space="preserve"> līdzekļiem</w:t>
      </w:r>
    </w:p>
    <w:p w:rsidR="00212EF7" w:rsidRPr="00C40252" w:rsidRDefault="00794887" w:rsidP="00212EF7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  <w:r w:rsidRPr="00C40252">
        <w:rPr>
          <w:rFonts w:ascii="Times New Roman" w:hAnsi="Times New Roman"/>
          <w:sz w:val="24"/>
          <w:szCs w:val="24"/>
          <w:lang w:val="lv-LV"/>
        </w:rPr>
        <w:t>2016</w:t>
      </w:r>
      <w:r w:rsidR="00EB0371" w:rsidRPr="00C40252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354068" w:rsidRPr="00C40252">
        <w:rPr>
          <w:rFonts w:ascii="Times New Roman" w:hAnsi="Times New Roman"/>
          <w:sz w:val="24"/>
          <w:szCs w:val="24"/>
          <w:lang w:val="lv-LV"/>
        </w:rPr>
        <w:t>14.jūnijā</w:t>
      </w:r>
    </w:p>
    <w:p w:rsidR="00212EF7" w:rsidRPr="00C40252" w:rsidRDefault="00212EF7" w:rsidP="00212EF7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212EF7" w:rsidRPr="00C40252" w:rsidRDefault="00DC03E9" w:rsidP="00212E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40252">
        <w:rPr>
          <w:rFonts w:ascii="Times New Roman" w:hAnsi="Times New Roman"/>
          <w:b/>
          <w:sz w:val="24"/>
          <w:szCs w:val="24"/>
          <w:lang w:val="lv-LV"/>
        </w:rPr>
        <w:t>Atbalsts ieguldījumiem akvakultūrā</w:t>
      </w:r>
    </w:p>
    <w:p w:rsidR="00354068" w:rsidRPr="00C40252" w:rsidRDefault="00354068" w:rsidP="00354068">
      <w:pPr>
        <w:pStyle w:val="NoSpacing"/>
        <w:rPr>
          <w:rFonts w:ascii="Times New Roman" w:hAnsi="Times New Roman"/>
          <w:b/>
          <w:sz w:val="24"/>
          <w:szCs w:val="24"/>
          <w:lang w:val="lv-LV"/>
        </w:rPr>
      </w:pPr>
    </w:p>
    <w:p w:rsidR="00DC03E9" w:rsidRPr="00C40252" w:rsidRDefault="00DC03E9" w:rsidP="00DC03E9">
      <w:pPr>
        <w:widowControl/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lv-LV"/>
        </w:rPr>
      </w:pPr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Lauku atbalsta dienests izsludina atklāta konkursa projektu iesniegumu pieņemšanu Eiropas Savienības Eiropas Jūrlietu un zivsaimniecības fonda (EJZF) un Rīcības programmas zivsaimniecības attīstībai (ZRP) pasākumam </w:t>
      </w:r>
      <w:r w:rsidRPr="00DC03E9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lv-LV"/>
        </w:rPr>
        <w:t>"Produktīvi ieguldījumi akvakultūrā"</w:t>
      </w:r>
      <w:r w:rsidRPr="00C4025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lv-LV"/>
        </w:rPr>
        <w:t>.</w:t>
      </w:r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 </w:t>
      </w:r>
    </w:p>
    <w:p w:rsidR="00DC03E9" w:rsidRPr="00C40252" w:rsidRDefault="00DC03E9" w:rsidP="00DC03E9">
      <w:pPr>
        <w:widowControl/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lv-LV"/>
        </w:rPr>
      </w:pPr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Trešās kārtas projektu iesniegumu pieņemšana notiks</w:t>
      </w:r>
      <w:r w:rsidRPr="00C40252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 </w:t>
      </w:r>
      <w:r w:rsidRPr="00DC03E9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lv-LV"/>
        </w:rPr>
        <w:t>no 2016. gada 11. jūlija</w:t>
      </w:r>
      <w:r w:rsidRPr="00C40252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 </w:t>
      </w:r>
      <w:r w:rsidRPr="00DC03E9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lv-LV"/>
        </w:rPr>
        <w:t>līdz 2016. gada 15. decembrim</w:t>
      </w:r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.</w:t>
      </w:r>
    </w:p>
    <w:p w:rsidR="00C40252" w:rsidRPr="00DC03E9" w:rsidRDefault="00C40252" w:rsidP="00DC03E9">
      <w:pPr>
        <w:widowControl/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lv-LV"/>
        </w:rPr>
      </w:pPr>
      <w:r w:rsidRPr="00C40252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 xml:space="preserve">Pasākuma mērķis ir akvakultūras uzņēmumu konkurētspējas un dzīvotspējas palielināšana ar kopējo pieejamo publisko finansējumu </w:t>
      </w:r>
      <w:r w:rsidRPr="00DC03E9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lv-LV"/>
        </w:rPr>
        <w:t>10 000 000</w:t>
      </w:r>
      <w:r w:rsidRPr="00C40252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 </w:t>
      </w:r>
      <w:r w:rsidRPr="00DC03E9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lv-LV"/>
        </w:rPr>
        <w:t>EUR</w:t>
      </w:r>
      <w:r w:rsidRPr="00C40252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.</w:t>
      </w:r>
    </w:p>
    <w:p w:rsidR="00DC03E9" w:rsidRPr="00DC03E9" w:rsidRDefault="00DC03E9" w:rsidP="00DC03E9">
      <w:pPr>
        <w:widowControl/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lv-LV"/>
        </w:rPr>
      </w:pPr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Kārtā iesniegto projektu iesniegumu projektu ieviešanas beigu datums ir divi gadi no LAD lēmuma par projekta iesnieguma apstiprināšanu stāšanās spēkā.</w:t>
      </w:r>
    </w:p>
    <w:p w:rsidR="00DC03E9" w:rsidRPr="00DC03E9" w:rsidRDefault="00DC03E9" w:rsidP="00DC03E9">
      <w:pPr>
        <w:widowControl/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lv-LV"/>
        </w:rPr>
      </w:pPr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 xml:space="preserve">Projekta iesnieguma veidlapa ir pieejama </w:t>
      </w:r>
      <w:proofErr w:type="spellStart"/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mājaslapā</w:t>
      </w:r>
      <w:proofErr w:type="spellEnd"/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 </w:t>
      </w:r>
      <w:hyperlink r:id="rId9" w:tgtFrame="_blank" w:history="1">
        <w:r w:rsidRPr="00C40252">
          <w:rPr>
            <w:rFonts w:ascii="Times New Roman" w:eastAsia="Times New Roman" w:hAnsi="Times New Roman"/>
            <w:color w:val="00558D"/>
            <w:sz w:val="24"/>
            <w:szCs w:val="24"/>
            <w:bdr w:val="none" w:sz="0" w:space="0" w:color="auto" w:frame="1"/>
            <w:lang w:eastAsia="lv-LV"/>
          </w:rPr>
          <w:t>www.lad.gov.lv</w:t>
        </w:r>
      </w:hyperlink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.</w:t>
      </w:r>
    </w:p>
    <w:p w:rsidR="00DC03E9" w:rsidRPr="00DC03E9" w:rsidRDefault="00DC03E9" w:rsidP="00DC03E9">
      <w:pPr>
        <w:widowControl/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lv-LV"/>
        </w:rPr>
      </w:pPr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Projektu iesniegumi jāiesniedz LAD reģionālo lauksaimniecības pārvalžu klientu apkalpošanas daļās vai LAD klientu apkalpošanas daļā Rīgā, Republikas laukumā 2, 2. stāvā (tālr. 67027693, 26178323).</w:t>
      </w:r>
    </w:p>
    <w:p w:rsidR="00DC03E9" w:rsidRPr="00DC03E9" w:rsidRDefault="00DC03E9" w:rsidP="00DC03E9">
      <w:pPr>
        <w:widowControl/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lv-LV"/>
        </w:rPr>
      </w:pPr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Projekta iesniegumu elektroniska dokumenta formā, parakstītu ar elektronisko parakstu un apliecinātu ar laika zīmogu Elektronisko dokumentu likumā noteiktajā kārtībā, var iesniegt arī </w:t>
      </w:r>
      <w:hyperlink r:id="rId10" w:tgtFrame="_blank" w:history="1">
        <w:r w:rsidRPr="00C40252">
          <w:rPr>
            <w:rFonts w:ascii="Times New Roman" w:eastAsia="Times New Roman" w:hAnsi="Times New Roman"/>
            <w:color w:val="00558D"/>
            <w:sz w:val="24"/>
            <w:szCs w:val="24"/>
            <w:bdr w:val="none" w:sz="0" w:space="0" w:color="auto" w:frame="1"/>
            <w:lang w:eastAsia="lv-LV"/>
          </w:rPr>
          <w:t>lad@lad.gov.lv</w:t>
        </w:r>
      </w:hyperlink>
      <w:r w:rsidRPr="00DC03E9">
        <w:rPr>
          <w:rFonts w:ascii="Times New Roman" w:eastAsia="Times New Roman" w:hAnsi="Times New Roman"/>
          <w:color w:val="464646"/>
          <w:sz w:val="24"/>
          <w:szCs w:val="24"/>
          <w:lang w:eastAsia="lv-LV"/>
        </w:rPr>
        <w:t>.</w:t>
      </w:r>
    </w:p>
    <w:p w:rsidR="00354068" w:rsidRPr="00C40252" w:rsidRDefault="00354068" w:rsidP="00354068">
      <w:pPr>
        <w:pStyle w:val="NoSpacing"/>
        <w:rPr>
          <w:rFonts w:ascii="Times New Roman" w:hAnsi="Times New Roman"/>
          <w:b/>
          <w:sz w:val="24"/>
          <w:szCs w:val="24"/>
          <w:lang w:val="lv-LV"/>
        </w:rPr>
      </w:pP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Zivsaimniecības</w:t>
      </w:r>
      <w:r w:rsidRPr="00C40252">
        <w:rPr>
          <w:rFonts w:ascii="Times New Roman" w:hAnsi="Times New Roman"/>
          <w:sz w:val="24"/>
          <w:lang w:val="lv-LV"/>
        </w:rPr>
        <w:t xml:space="preserve"> daļa:</w:t>
      </w:r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  <w:r w:rsidRPr="00C40252">
        <w:rPr>
          <w:rFonts w:ascii="Times New Roman" w:hAnsi="Times New Roman"/>
          <w:sz w:val="24"/>
          <w:lang w:val="lv-LV"/>
        </w:rPr>
        <w:t>Tālrunis: 67027</w:t>
      </w:r>
      <w:r>
        <w:rPr>
          <w:rFonts w:ascii="Times New Roman" w:hAnsi="Times New Roman"/>
          <w:sz w:val="24"/>
          <w:lang w:val="lv-LV"/>
        </w:rPr>
        <w:t>685</w:t>
      </w:r>
      <w:bookmarkStart w:id="0" w:name="_GoBack"/>
      <w:bookmarkEnd w:id="0"/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  <w:r w:rsidRPr="00C40252">
        <w:rPr>
          <w:rFonts w:ascii="Times New Roman" w:hAnsi="Times New Roman"/>
          <w:sz w:val="24"/>
          <w:lang w:val="lv-LV"/>
        </w:rPr>
        <w:t>LAD Klientu daļa:</w:t>
      </w:r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  <w:r w:rsidRPr="00C40252">
        <w:rPr>
          <w:rFonts w:ascii="Times New Roman" w:hAnsi="Times New Roman"/>
          <w:sz w:val="24"/>
          <w:lang w:val="lv-LV"/>
        </w:rPr>
        <w:t>Tālrunis: 67095000</w:t>
      </w:r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  <w:r w:rsidRPr="00C40252">
        <w:rPr>
          <w:rFonts w:ascii="Times New Roman" w:hAnsi="Times New Roman"/>
          <w:sz w:val="24"/>
          <w:lang w:val="lv-LV"/>
        </w:rPr>
        <w:t>Informācija žurnālistiem:</w:t>
      </w:r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  <w:r w:rsidRPr="00C40252">
        <w:rPr>
          <w:rFonts w:ascii="Times New Roman" w:hAnsi="Times New Roman"/>
          <w:sz w:val="24"/>
          <w:lang w:val="lv-LV"/>
        </w:rPr>
        <w:t>Sabiedrisko attiecību daļa</w:t>
      </w:r>
    </w:p>
    <w:p w:rsidR="00C40252" w:rsidRPr="00C40252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  <w:r w:rsidRPr="00C40252">
        <w:rPr>
          <w:rFonts w:ascii="Times New Roman" w:hAnsi="Times New Roman"/>
          <w:sz w:val="24"/>
          <w:lang w:val="lv-LV"/>
        </w:rPr>
        <w:t>Tālrunis: 67027384, 67027830</w:t>
      </w:r>
    </w:p>
    <w:p w:rsidR="00C40252" w:rsidRPr="00794887" w:rsidRDefault="00C40252" w:rsidP="00C40252">
      <w:pPr>
        <w:pStyle w:val="NoSpacing"/>
        <w:rPr>
          <w:rFonts w:ascii="Times New Roman" w:hAnsi="Times New Roman"/>
          <w:sz w:val="24"/>
          <w:lang w:val="lv-LV"/>
        </w:rPr>
      </w:pPr>
      <w:r w:rsidRPr="00C40252">
        <w:rPr>
          <w:rFonts w:ascii="Times New Roman" w:hAnsi="Times New Roman"/>
          <w:sz w:val="24"/>
          <w:lang w:val="lv-LV"/>
        </w:rPr>
        <w:t>E-pasts: prese@lad.gov.lv</w:t>
      </w:r>
    </w:p>
    <w:sectPr w:rsidR="00C40252" w:rsidRPr="00794887" w:rsidSect="00E44BCC">
      <w:head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3" w:rsidRDefault="00575EB3">
      <w:pPr>
        <w:spacing w:after="0" w:line="240" w:lineRule="auto"/>
      </w:pPr>
      <w:r>
        <w:separator/>
      </w:r>
    </w:p>
  </w:endnote>
  <w:endnote w:type="continuationSeparator" w:id="0">
    <w:p w:rsidR="00575EB3" w:rsidRDefault="0057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3" w:rsidRDefault="00575EB3">
      <w:pPr>
        <w:spacing w:after="0" w:line="240" w:lineRule="auto"/>
      </w:pPr>
      <w:r>
        <w:separator/>
      </w:r>
    </w:p>
  </w:footnote>
  <w:footnote w:type="continuationSeparator" w:id="0">
    <w:p w:rsidR="00575EB3" w:rsidRDefault="0057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 laukums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Rīga, LV-1981, tālr.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proofErr w:type="spellStart"/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www.lad.gov.lv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 laukums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Rīga, LV-1981, tālr.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proofErr w:type="spellStart"/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www.lad.gov.lv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  <w:p w:rsidR="00CF5891" w:rsidRDefault="00CF5891" w:rsidP="00CF589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1E3B6A"/>
    <w:multiLevelType w:val="hybridMultilevel"/>
    <w:tmpl w:val="CDAE2CB4"/>
    <w:lvl w:ilvl="0" w:tplc="800E3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22E21"/>
    <w:rsid w:val="000B27CC"/>
    <w:rsid w:val="00110539"/>
    <w:rsid w:val="001228A7"/>
    <w:rsid w:val="00126D0C"/>
    <w:rsid w:val="001C5082"/>
    <w:rsid w:val="001F7789"/>
    <w:rsid w:val="00212EF7"/>
    <w:rsid w:val="002132EF"/>
    <w:rsid w:val="00220A13"/>
    <w:rsid w:val="0023399B"/>
    <w:rsid w:val="002D18CB"/>
    <w:rsid w:val="002E1474"/>
    <w:rsid w:val="002F2A7C"/>
    <w:rsid w:val="002F6584"/>
    <w:rsid w:val="00324323"/>
    <w:rsid w:val="00354068"/>
    <w:rsid w:val="00362E75"/>
    <w:rsid w:val="00364264"/>
    <w:rsid w:val="00376188"/>
    <w:rsid w:val="00395102"/>
    <w:rsid w:val="00397C87"/>
    <w:rsid w:val="003A3C09"/>
    <w:rsid w:val="004133DA"/>
    <w:rsid w:val="00437A3C"/>
    <w:rsid w:val="00457B78"/>
    <w:rsid w:val="004A0D21"/>
    <w:rsid w:val="00570EE1"/>
    <w:rsid w:val="00575EB3"/>
    <w:rsid w:val="005C417E"/>
    <w:rsid w:val="00611AD2"/>
    <w:rsid w:val="00617796"/>
    <w:rsid w:val="006D124E"/>
    <w:rsid w:val="006D7D2A"/>
    <w:rsid w:val="0073238B"/>
    <w:rsid w:val="00761401"/>
    <w:rsid w:val="00794887"/>
    <w:rsid w:val="00815277"/>
    <w:rsid w:val="008A0AAE"/>
    <w:rsid w:val="008A2903"/>
    <w:rsid w:val="00982387"/>
    <w:rsid w:val="009844CE"/>
    <w:rsid w:val="009C43F0"/>
    <w:rsid w:val="009C7FB2"/>
    <w:rsid w:val="009D7C89"/>
    <w:rsid w:val="009E6D2D"/>
    <w:rsid w:val="00AA71A9"/>
    <w:rsid w:val="00AB3A4E"/>
    <w:rsid w:val="00AC51FA"/>
    <w:rsid w:val="00C40252"/>
    <w:rsid w:val="00CB6690"/>
    <w:rsid w:val="00CF5891"/>
    <w:rsid w:val="00CF5B82"/>
    <w:rsid w:val="00DA6B40"/>
    <w:rsid w:val="00DC03E9"/>
    <w:rsid w:val="00DE129C"/>
    <w:rsid w:val="00E44BCC"/>
    <w:rsid w:val="00E7275F"/>
    <w:rsid w:val="00E84B8A"/>
    <w:rsid w:val="00E86B3C"/>
    <w:rsid w:val="00E86F42"/>
    <w:rsid w:val="00E87626"/>
    <w:rsid w:val="00E90769"/>
    <w:rsid w:val="00EB0371"/>
    <w:rsid w:val="00EB3125"/>
    <w:rsid w:val="00F54CC4"/>
    <w:rsid w:val="00F755A5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94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887"/>
    <w:pPr>
      <w:widowControl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94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887"/>
    <w:pPr>
      <w:widowControl/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d@la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d.gov.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9DF9-8295-4877-A03D-91AD653F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Simona Saule</cp:lastModifiedBy>
  <cp:revision>2</cp:revision>
  <cp:lastPrinted>2015-08-21T11:29:00Z</cp:lastPrinted>
  <dcterms:created xsi:type="dcterms:W3CDTF">2016-06-13T13:06:00Z</dcterms:created>
  <dcterms:modified xsi:type="dcterms:W3CDTF">2016-06-13T13:06:00Z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